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5B668" w14:textId="77777777" w:rsidR="00B335AC" w:rsidRDefault="00C608D4" w:rsidP="00B335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Положение </w:t>
      </w:r>
      <w:r w:rsidR="0096182C" w:rsidRPr="0081796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о Всероссийском</w:t>
      </w:r>
      <w:r w:rsidR="002B280B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1796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профессио</w:t>
      </w:r>
      <w:r w:rsidR="00B335AC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нальном педагогическом конкурсе</w:t>
      </w:r>
    </w:p>
    <w:p w14:paraId="16CA9849" w14:textId="13135294" w:rsidR="00B335AC" w:rsidRDefault="00B335AC" w:rsidP="00B335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«</w:t>
      </w:r>
      <w:r w:rsidR="00BA32B4" w:rsidRPr="0081796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Музыкальная классика – детям»</w:t>
      </w:r>
    </w:p>
    <w:p w14:paraId="73B60454" w14:textId="7540D8B2" w:rsidR="00C608D4" w:rsidRPr="0081796E" w:rsidRDefault="00C608D4" w:rsidP="00B335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trike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в журнал</w:t>
      </w:r>
      <w:r w:rsidR="00BA32B4" w:rsidRPr="0081796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«Музыкальный руководитель»</w:t>
      </w:r>
    </w:p>
    <w:p w14:paraId="28D0F238" w14:textId="3B4F0124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72E910CD" w14:textId="57EA2A20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1.</w:t>
      </w:r>
      <w:r w:rsidR="0096182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Общие положения.</w:t>
      </w:r>
    </w:p>
    <w:p w14:paraId="72368D18" w14:textId="47A0C744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1.1. Настоящее Положение определяет порядок организации и проведения в издательстве «ТЦ </w:t>
      </w:r>
      <w:r w:rsidR="0053219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Сфера» конкурса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на лучшую научно-исследовательскую работу в </w:t>
      </w:r>
      <w:r w:rsidR="0053219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журнал «</w:t>
      </w:r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Музыкальный руководитель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» </w:t>
      </w:r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с 01 </w:t>
      </w:r>
      <w:r w:rsidR="0053219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марта </w:t>
      </w:r>
      <w:r w:rsidR="00BA32B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2026</w:t>
      </w:r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г. </w:t>
      </w:r>
      <w:r w:rsidR="007F275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по</w:t>
      </w:r>
      <w:r w:rsidR="00BA32B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4B492F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30 </w:t>
      </w:r>
      <w:r w:rsidR="0081796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августа</w:t>
      </w:r>
      <w:r w:rsidR="0053219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BA32B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2026 </w:t>
      </w:r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г.</w:t>
      </w:r>
    </w:p>
    <w:p w14:paraId="31CFBF0A" w14:textId="005170DA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1.2. Данное </w:t>
      </w:r>
      <w:r w:rsidR="0096182C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Положение определяет</w:t>
      </w:r>
      <w:r w:rsidR="0096182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96182C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правила победителей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конкурса.</w:t>
      </w:r>
    </w:p>
    <w:p w14:paraId="09E0BD13" w14:textId="51B01E8B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1.3. Общее методическое, организационное и информационное обеспечение конкурса осуществляет Редакционный совет под руководством</w:t>
      </w:r>
      <w:r w:rsidR="006A3AA9" w:rsidRPr="008179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главного редактора </w:t>
      </w:r>
      <w:r w:rsidR="006A3AA9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и генерального директора издательства «Творческий Центр Сфера», кандидата педагогических наук, члена-корреспондента МАНПО «Международная академия наук педагогического образования» </w:t>
      </w:r>
      <w:r w:rsidR="001A6571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Цветковой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Т.В.</w:t>
      </w:r>
    </w:p>
    <w:p w14:paraId="0DC23E99" w14:textId="77777777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1.4. Текущую организационную работу по проведению конкурса осуществляют Редакционный совет.</w:t>
      </w:r>
    </w:p>
    <w:p w14:paraId="6FE82C00" w14:textId="65841131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1.5. Сроки и тематическая направленность проведения конкурса на лучшую </w:t>
      </w:r>
      <w:r w:rsidR="0053219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работу устанавливаются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приказом.</w:t>
      </w:r>
    </w:p>
    <w:p w14:paraId="38ECF396" w14:textId="77777777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1.6. </w:t>
      </w:r>
      <w:r w:rsidRPr="00A27EAC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Конкурс проводится в следующих номинациях:</w:t>
      </w:r>
    </w:p>
    <w:p w14:paraId="7549976F" w14:textId="24062761" w:rsidR="000A0F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1)</w:t>
      </w:r>
      <w:r w:rsidR="0096182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Музыкальная классика в детском саду (музыкальные занятия, музыкальные проекты, развлечения, праздники, фестивали, музыкальные гостиные)</w:t>
      </w:r>
      <w:r w:rsidR="001A6571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;</w:t>
      </w:r>
    </w:p>
    <w:p w14:paraId="23436447" w14:textId="6355B24F" w:rsidR="000A0FD4" w:rsidRPr="0081796E" w:rsidRDefault="000A0F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2) Взаимодействие с семьей</w:t>
      </w:r>
      <w:r w:rsidR="001A6571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;</w:t>
      </w:r>
    </w:p>
    <w:p w14:paraId="6B6AC172" w14:textId="69A67DC1" w:rsidR="000A0FD4" w:rsidRPr="0081796E" w:rsidRDefault="000A0F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3) Взаимодействие детского сада с культурно-просветительскими организациями</w:t>
      </w:r>
      <w:r w:rsidR="001A6571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</w:t>
      </w:r>
    </w:p>
    <w:p w14:paraId="798C2174" w14:textId="6D5DB496" w:rsidR="00C608D4" w:rsidRPr="0081796E" w:rsidRDefault="00A710EF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1.7</w:t>
      </w:r>
      <w:r w:rsidR="00C608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</w:t>
      </w:r>
      <w:r w:rsidR="0096182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C608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Конкурсная работа должна отражать профессиональный (практический) опыт</w:t>
      </w:r>
      <w:r w:rsidR="006C0BBF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конкурсантов</w:t>
      </w:r>
      <w:r w:rsidR="00C608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</w:t>
      </w:r>
    </w:p>
    <w:p w14:paraId="0FEC66D7" w14:textId="77777777" w:rsidR="000D4B87" w:rsidRPr="0081796E" w:rsidRDefault="00A710EF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1.8</w:t>
      </w:r>
      <w:r w:rsidR="00C608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 Работа на конкурс может быть представлена в следующих формах:</w:t>
      </w:r>
    </w:p>
    <w:p w14:paraId="7B31F7C8" w14:textId="7FFDCDB6" w:rsidR="000A0FD4" w:rsidRPr="0081796E" w:rsidRDefault="00486DD7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</w:t>
      </w:r>
      <w:r w:rsidR="000D4B87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4B492F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творческий проект; музыкально-игровое пособие; сценарий музыкального занятия, развлечения, праздника</w:t>
      </w:r>
      <w:r w:rsidR="000D4B87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, концерта</w:t>
      </w:r>
      <w:r w:rsidR="004B492F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; статья</w:t>
      </w:r>
      <w:r w:rsidR="000D4B87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4B492F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и др.</w:t>
      </w:r>
    </w:p>
    <w:p w14:paraId="46FB9DE8" w14:textId="46E285E9" w:rsidR="000D4B87" w:rsidRPr="0081796E" w:rsidRDefault="00486DD7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</w:t>
      </w:r>
      <w:r w:rsidR="0096182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0D4B87" w:rsidRPr="008179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авторский видеоролик: сольное исполнение, ансамблевое пение, хоровое </w:t>
      </w:r>
      <w:r w:rsidR="0096182C" w:rsidRPr="008179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пение, фольклор</w:t>
      </w:r>
      <w:r w:rsidR="000D4B87" w:rsidRPr="008179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театрализованная деятельность, детский оркестр, танец и др.</w:t>
      </w:r>
    </w:p>
    <w:p w14:paraId="2BD0BE63" w14:textId="77777777" w:rsidR="000A0FD4" w:rsidRPr="0081796E" w:rsidRDefault="000A0F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2. Цель конкурса: популяризация классической музыки и его роли в дошкольном воспитании.</w:t>
      </w:r>
    </w:p>
    <w:p w14:paraId="0224A746" w14:textId="77777777" w:rsidR="000A0F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2.1. </w:t>
      </w:r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Задачи конкурса: </w:t>
      </w:r>
    </w:p>
    <w:p w14:paraId="5331CA99" w14:textId="30A8B2B6" w:rsidR="000A0FD4" w:rsidRPr="0081796E" w:rsidRDefault="00486DD7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</w:t>
      </w:r>
      <w:r w:rsidR="0096182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повышение профессионального мастерства и квалификации педагогов, музыкальных руководителей в дошкольном и дополнительном образовании; </w:t>
      </w:r>
    </w:p>
    <w:p w14:paraId="383622D5" w14:textId="7BEEC5A7" w:rsidR="000A0FD4" w:rsidRPr="0081796E" w:rsidRDefault="00486DD7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lastRenderedPageBreak/>
        <w:t>—</w:t>
      </w:r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стимулирование творческой активности и инновационной деятельности в области музыкального воспитания дошкольников. </w:t>
      </w:r>
    </w:p>
    <w:p w14:paraId="0FE3084B" w14:textId="2FAF0208" w:rsidR="000A0FD4" w:rsidRPr="0081796E" w:rsidRDefault="00486DD7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</w:t>
      </w:r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обмен опытом и распространение передовых педагогических практик.</w:t>
      </w:r>
    </w:p>
    <w:p w14:paraId="0FD1D54E" w14:textId="77777777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3. Участники конкурса</w:t>
      </w:r>
    </w:p>
    <w:p w14:paraId="7FF0B9A5" w14:textId="6CF0DB3A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3.1. В конкурсе могут принимать участие </w:t>
      </w:r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специалисты профессионального </w:t>
      </w:r>
      <w:r w:rsidR="0096182C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сообщества: педагоги</w:t>
      </w:r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, музыкальные руководители в дошкольном и дополнительном образовании, студенты педагогических Вузов и колледжей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</w:t>
      </w:r>
    </w:p>
    <w:p w14:paraId="510EE481" w14:textId="77777777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3.3. На конкурс могут приниматься работы, выполненные индивидуально или авторским коллективом (не более трех человек), отвечающие конкурсным требованиям.</w:t>
      </w:r>
    </w:p>
    <w:p w14:paraId="4361028D" w14:textId="4B3C275C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4.</w:t>
      </w:r>
      <w:r w:rsidR="0096182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Порядок представления работ и их рассмотрение </w:t>
      </w:r>
      <w:r w:rsidR="006F4336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к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онкурсной комиссией.</w:t>
      </w:r>
    </w:p>
    <w:p w14:paraId="7BABC551" w14:textId="311441D7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4.1. Конкурс на лучшую работу проводится в два этапа</w:t>
      </w:r>
      <w:r w:rsidR="003A0D5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. 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3A0D5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Н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а первом этапе</w:t>
      </w:r>
      <w:r w:rsidR="007B7186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, с 1 марта по 15 </w:t>
      </w:r>
      <w:r w:rsidR="0081796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августа</w:t>
      </w:r>
      <w:r w:rsidR="007B7186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2026 г.,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работы </w:t>
      </w:r>
      <w:r w:rsidR="00586B3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в электронном виде направляются участниками</w:t>
      </w:r>
      <w:r w:rsidR="00586B35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86B3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на адрес</w:t>
      </w:r>
      <w:r w:rsidR="00586B35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 </w:t>
      </w:r>
      <w:r w:rsidR="00586B35">
        <w:t xml:space="preserve"> </w:t>
      </w:r>
      <w:hyperlink r:id="rId5" w:history="1">
        <w:r w:rsidRPr="0081796E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u w:val="single"/>
          </w:rPr>
          <w:t>dou@tc-sfera.ru</w:t>
        </w:r>
      </w:hyperlink>
      <w:r w:rsidR="00287AB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с пометной «На конкурс «Музыкальная классика – детям»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. </w:t>
      </w:r>
      <w:r w:rsidR="00BF00E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Видеоролики выкладываются в сети Интернет </w:t>
      </w:r>
      <w:r w:rsidR="003A0D5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в</w:t>
      </w:r>
      <w:r w:rsidR="00BF00E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одной из социальных сетей, на </w:t>
      </w:r>
      <w:r w:rsidR="003A0D5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электронную </w:t>
      </w:r>
      <w:r w:rsidR="00BF00E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почту направляется ссылка на страницу в соцсети с пояснительной запиской и пометной «На конкурс </w:t>
      </w:r>
      <w:r w:rsidR="003A0D5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«Музыкальная классика – детям». </w:t>
      </w:r>
      <w:r w:rsidR="00586B3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Все р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аботы регистрируются секретарем. На втором этапе</w:t>
      </w:r>
      <w:r w:rsidR="007B7186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, с 16 по 30 </w:t>
      </w:r>
      <w:r w:rsidR="0081796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августа</w:t>
      </w:r>
      <w:r w:rsidR="007B7186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2026 г.,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организуется обсуждение работ </w:t>
      </w:r>
      <w:r w:rsidR="004A556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К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онкурсной комиссией. Решение </w:t>
      </w:r>
      <w:r w:rsidR="004A556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К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онкурсной комиссии оформляется Протоколом.</w:t>
      </w:r>
    </w:p>
    <w:p w14:paraId="07BDBC6D" w14:textId="3C870891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4.2.</w:t>
      </w:r>
      <w:r w:rsidR="0096182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6F4336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К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онкурс</w:t>
      </w:r>
      <w:r w:rsidR="004A556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ная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комиссия оценивает работы по следующим показателям:</w:t>
      </w:r>
    </w:p>
    <w:p w14:paraId="14F248CA" w14:textId="28A376EA" w:rsidR="00C608D4" w:rsidRPr="0081796E" w:rsidRDefault="00486DD7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</w:t>
      </w:r>
      <w:r w:rsidR="00C608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актуальность и оригинальность данной работы;</w:t>
      </w:r>
    </w:p>
    <w:p w14:paraId="2DDF20C9" w14:textId="344C121B" w:rsidR="00C608D4" w:rsidRPr="0081796E" w:rsidRDefault="00486DD7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</w:t>
      </w:r>
      <w:r w:rsidR="00C608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полнота, адекватность использования </w:t>
      </w:r>
      <w:r w:rsidR="006F4336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представленного материала </w:t>
      </w:r>
      <w:r w:rsidR="00C608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в практической работе;</w:t>
      </w:r>
    </w:p>
    <w:p w14:paraId="63F989B9" w14:textId="186DAEF0" w:rsidR="00C608D4" w:rsidRPr="0081796E" w:rsidRDefault="00486DD7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</w:t>
      </w:r>
      <w:r w:rsidR="00C608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последовательность и ясность изложения материала;</w:t>
      </w:r>
    </w:p>
    <w:p w14:paraId="726B7565" w14:textId="3021FA3B" w:rsidR="006F4336" w:rsidRPr="0081796E" w:rsidRDefault="00486DD7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</w:t>
      </w:r>
      <w:r w:rsidR="00C608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творческий характер работы;</w:t>
      </w:r>
    </w:p>
    <w:p w14:paraId="77255BB7" w14:textId="0EC619E4" w:rsidR="00C608D4" w:rsidRPr="0081796E" w:rsidRDefault="00486DD7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</w:t>
      </w:r>
      <w:r w:rsidR="006F4336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и</w:t>
      </w:r>
      <w:r w:rsidR="00C608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нновационн</w:t>
      </w:r>
      <w:r w:rsidR="006F4336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ость </w:t>
      </w:r>
      <w:r w:rsidR="00C608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работы</w:t>
      </w:r>
      <w:r w:rsidR="0053219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;</w:t>
      </w:r>
    </w:p>
    <w:p w14:paraId="6F3C6FB1" w14:textId="73818CF1" w:rsidR="00C608D4" w:rsidRPr="0081796E" w:rsidRDefault="00486DD7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</w:t>
      </w:r>
      <w:r w:rsidR="00C608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3219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стилистическая грамотность</w:t>
      </w:r>
      <w:r w:rsidR="00C608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работы, соответствие нормам русского </w:t>
      </w:r>
      <w:r w:rsidR="0053219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языка, правильность</w:t>
      </w:r>
      <w:r w:rsidR="00C608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оформления работы.</w:t>
      </w:r>
    </w:p>
    <w:p w14:paraId="7C95CF02" w14:textId="71694934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4.3. В случае представления работ с нарушением настоящего Положения издательство «ТЦ Сфера» имеет право </w:t>
      </w:r>
      <w:r w:rsidR="006F4336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их 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отклонить</w:t>
      </w:r>
      <w:r w:rsidR="006F4336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</w:t>
      </w:r>
    </w:p>
    <w:p w14:paraId="1A338DB8" w14:textId="2C88C8BD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4.4. Издательство «ТЦ Сфера» утверждает Протокол заседания </w:t>
      </w:r>
      <w:r w:rsidR="004A556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К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онкурсной комиссии и принимает решение о поощрении победителей конкурса.</w:t>
      </w:r>
    </w:p>
    <w:p w14:paraId="46D08769" w14:textId="16947F76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5. Правила оформления конкурсной работы</w:t>
      </w:r>
      <w:r w:rsidR="0053219E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</w:t>
      </w:r>
    </w:p>
    <w:p w14:paraId="48E7B07E" w14:textId="1AA080DA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5.1. Работа представляется в комиссию в электронном виде (информация об авторе </w:t>
      </w:r>
      <w:r w:rsidR="00486DD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Приложение).</w:t>
      </w:r>
    </w:p>
    <w:p w14:paraId="7B6ABA72" w14:textId="39992253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Текст должен </w:t>
      </w:r>
      <w:r w:rsidR="004A556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быть отформатирован в соответствии со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следующим</w:t>
      </w:r>
      <w:r w:rsidR="004A556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и требованиями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:</w:t>
      </w:r>
    </w:p>
    <w:p w14:paraId="487F9E1A" w14:textId="30D57F7C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lastRenderedPageBreak/>
        <w:t xml:space="preserve">1) </w:t>
      </w:r>
      <w:r w:rsidR="004A556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файл 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в формате Word;</w:t>
      </w:r>
    </w:p>
    <w:p w14:paraId="62E11A7E" w14:textId="77777777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2) шрифт строчной </w:t>
      </w:r>
      <w:proofErr w:type="spellStart"/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Тimes</w:t>
      </w:r>
      <w:proofErr w:type="spellEnd"/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New </w:t>
      </w:r>
      <w:proofErr w:type="spellStart"/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Roman</w:t>
      </w:r>
      <w:proofErr w:type="spellEnd"/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, размер шрифта 12;</w:t>
      </w:r>
    </w:p>
    <w:p w14:paraId="70C245D0" w14:textId="77777777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3) полуторный интервал;</w:t>
      </w:r>
    </w:p>
    <w:p w14:paraId="67FD27EF" w14:textId="77777777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4) поля по 2 см с каждой стороны;</w:t>
      </w:r>
    </w:p>
    <w:p w14:paraId="75F1E0E6" w14:textId="77777777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5) абзац выровнен по левому краю, отступы и интервалы по 0;</w:t>
      </w:r>
    </w:p>
    <w:p w14:paraId="5B4DD908" w14:textId="53DC2AF8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6) отступ первой строки 0,</w:t>
      </w:r>
      <w:r w:rsidR="004A556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5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;</w:t>
      </w:r>
    </w:p>
    <w:p w14:paraId="548BDCF3" w14:textId="77777777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7) в статье должны быть ключевые слова и аннотация;</w:t>
      </w:r>
    </w:p>
    <w:p w14:paraId="14A83657" w14:textId="77777777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8) фотографии качественные, присылаются отдельным файлом.</w:t>
      </w:r>
    </w:p>
    <w:p w14:paraId="143955D7" w14:textId="14013F24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6.</w:t>
      </w:r>
      <w:r w:rsidR="0096182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Порядок награждения победителей и призеров</w:t>
      </w:r>
    </w:p>
    <w:p w14:paraId="769ECF5A" w14:textId="68E45C5E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6.1. На основании </w:t>
      </w:r>
      <w:r w:rsidR="0096182C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решения издательство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«ТЦ Сфера» издает приказы:</w:t>
      </w:r>
    </w:p>
    <w:p w14:paraId="45859D04" w14:textId="77E906B1" w:rsidR="00C608D4" w:rsidRPr="0081796E" w:rsidRDefault="00486DD7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</w:t>
      </w:r>
      <w:r w:rsidR="00C608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о награждении победителей и призеров конкурса;</w:t>
      </w:r>
    </w:p>
    <w:p w14:paraId="31E57CE5" w14:textId="7E9B77DA" w:rsidR="00C608D4" w:rsidRPr="0081796E" w:rsidRDefault="00486DD7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</w:t>
      </w:r>
      <w:r w:rsidR="00C608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о дополнительном поощрении.</w:t>
      </w:r>
    </w:p>
    <w:p w14:paraId="1B74826A" w14:textId="6F2BB156" w:rsidR="008C3670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6.2</w:t>
      </w:r>
      <w:r w:rsidRPr="006A00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. </w:t>
      </w:r>
      <w:r w:rsidR="00765502" w:rsidRPr="006A00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Трое конкурсантов, занявших </w:t>
      </w:r>
      <w:r w:rsidR="008C3670" w:rsidRPr="006A00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призовые места, </w:t>
      </w:r>
      <w:r w:rsidRPr="006A00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награждаются грамотами и </w:t>
      </w:r>
      <w:r w:rsidR="008C3670" w:rsidRPr="006A00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годовой подпиской на журнал</w:t>
      </w:r>
      <w:r w:rsidRPr="006A00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8C3670" w:rsidRPr="006A00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«Музыкальный руководитель». Еще семь человек, чьи произведения будут отобраны комиссией, награждаются полугодовой подписки и грамотами. Все десять лучших произведений будут опубликованы на страницах издания.</w:t>
      </w:r>
    </w:p>
    <w:p w14:paraId="28F6C2B0" w14:textId="3BB1E0BF" w:rsidR="00C608D4" w:rsidRPr="0081796E" w:rsidRDefault="00C608D4" w:rsidP="0081796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Главный редактор</w:t>
      </w:r>
      <w:r w:rsidR="002846DA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Журнала «</w:t>
      </w:r>
      <w:r w:rsidR="003313E5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Музыкальный руководитель</w:t>
      </w: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»</w:t>
      </w:r>
      <w:r w:rsidR="002846DA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, </w:t>
      </w:r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заведующий кафедрой эстетического воспитания детей дошкольного возраста, кандидат педагогических наук, доцент, </w:t>
      </w:r>
      <w:proofErr w:type="spellStart"/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ФДПиП</w:t>
      </w:r>
      <w:proofErr w:type="spellEnd"/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, ФГБОУ ВО МПГУ «Московский </w:t>
      </w:r>
      <w:r w:rsidR="0096182C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педагогический государственный</w:t>
      </w:r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университет», член-корреспондент МАНПО «Международная академия наук педагогического образования» </w:t>
      </w:r>
      <w:proofErr w:type="spellStart"/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Куланина</w:t>
      </w:r>
      <w:proofErr w:type="spellEnd"/>
      <w:r w:rsidR="000A0FD4"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Ирина Николаевна</w:t>
      </w:r>
      <w:r w:rsidR="00CC0D2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</w:t>
      </w:r>
    </w:p>
    <w:p w14:paraId="38915D37" w14:textId="77777777" w:rsidR="00CC0D2C" w:rsidRDefault="00CC0D2C" w:rsidP="00CC0D2C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6753C458" w14:textId="77777777" w:rsidR="00B335AC" w:rsidRDefault="00B335AC" w:rsidP="00CC0D2C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13A046E1" w14:textId="77777777" w:rsidR="00B335AC" w:rsidRDefault="00B335AC" w:rsidP="00CC0D2C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06CBD03A" w14:textId="77777777" w:rsidR="00B335AC" w:rsidRDefault="00B335AC" w:rsidP="00CC0D2C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53FFF42C" w14:textId="77777777" w:rsidR="00B335AC" w:rsidRDefault="00B335AC" w:rsidP="00CC0D2C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1D47112E" w14:textId="77777777" w:rsidR="00B335AC" w:rsidRDefault="00B335AC" w:rsidP="00CC0D2C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4A6AD958" w14:textId="77777777" w:rsidR="00B335AC" w:rsidRDefault="00B335AC" w:rsidP="00CC0D2C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0020D153" w14:textId="77777777" w:rsidR="00B335AC" w:rsidRDefault="00B335AC" w:rsidP="00CC0D2C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060B1427" w14:textId="77777777" w:rsidR="00B335AC" w:rsidRDefault="00B335AC" w:rsidP="00CC0D2C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7210DC15" w14:textId="77777777" w:rsidR="00B335AC" w:rsidRDefault="00B335AC" w:rsidP="00CC0D2C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7FA74014" w14:textId="77777777" w:rsidR="00A27EAC" w:rsidRDefault="00A27EAC" w:rsidP="00CC0D2C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4695B6AE" w14:textId="77777777" w:rsidR="00A27EAC" w:rsidRDefault="00A27EAC" w:rsidP="00CC0D2C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7C256513" w14:textId="77777777" w:rsidR="00A27EAC" w:rsidRDefault="00A27EAC" w:rsidP="00CC0D2C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366F682A" w14:textId="77777777" w:rsidR="00A27EAC" w:rsidRDefault="00A27EAC" w:rsidP="00CC0D2C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0BD7F785" w14:textId="77777777" w:rsidR="00B335AC" w:rsidRDefault="00B335AC" w:rsidP="00CC0D2C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5F4331B0" w14:textId="6FE0B1DD" w:rsidR="00C608D4" w:rsidRPr="0081796E" w:rsidRDefault="00C608D4" w:rsidP="00CC0D2C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Приложение</w:t>
      </w:r>
    </w:p>
    <w:p w14:paraId="2E4FF11A" w14:textId="3107C640" w:rsidR="003313E5" w:rsidRPr="0081796E" w:rsidRDefault="00C608D4" w:rsidP="00536D67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8179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Анкета автора на Конкурс</w:t>
      </w:r>
    </w:p>
    <w:tbl>
      <w:tblPr>
        <w:tblpPr w:leftFromText="180" w:rightFromText="180" w:vertAnchor="text" w:tblpX="866" w:tblpY="1"/>
        <w:tblOverlap w:val="never"/>
        <w:tblW w:w="85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4110"/>
      </w:tblGrid>
      <w:tr w:rsidR="0081796E" w:rsidRPr="0081796E" w14:paraId="4FAF5C87" w14:textId="77777777" w:rsidTr="0058382C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E13ECC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Ф. И. О.</w:t>
            </w:r>
          </w:p>
          <w:p w14:paraId="1B32F579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(полностью)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FFE2E0" w14:textId="10D22E45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br/>
            </w:r>
            <w:r w:rsidR="0096182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</w:p>
        </w:tc>
      </w:tr>
      <w:tr w:rsidR="0081796E" w:rsidRPr="0081796E" w14:paraId="6624AF92" w14:textId="77777777" w:rsidTr="0058382C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7D86E1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Дата рождения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AC256E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796E" w:rsidRPr="0081796E" w14:paraId="08C326C0" w14:textId="77777777" w:rsidTr="0058382C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70603D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Должность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28C2B9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 </w:t>
            </w:r>
          </w:p>
        </w:tc>
      </w:tr>
      <w:tr w:rsidR="0081796E" w:rsidRPr="0081796E" w14:paraId="7CDE2629" w14:textId="77777777" w:rsidTr="0058382C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B24AD3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Место работы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ED4788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796E" w:rsidRPr="0081796E" w14:paraId="4098530C" w14:textId="77777777" w:rsidTr="0058382C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6AF98A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Адрес организации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F40CB5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 </w:t>
            </w:r>
          </w:p>
        </w:tc>
      </w:tr>
      <w:tr w:rsidR="0081796E" w:rsidRPr="0081796E" w14:paraId="582B00AC" w14:textId="77777777" w:rsidTr="0058382C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B6BE4A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Ученая степень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AEE8F0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 </w:t>
            </w:r>
          </w:p>
        </w:tc>
      </w:tr>
      <w:tr w:rsidR="0081796E" w:rsidRPr="0081796E" w14:paraId="7F755ED6" w14:textId="77777777" w:rsidTr="0058382C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C5BD40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Звание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F9EFE8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 </w:t>
            </w:r>
          </w:p>
        </w:tc>
      </w:tr>
      <w:tr w:rsidR="0081796E" w:rsidRPr="0081796E" w14:paraId="1FAEF779" w14:textId="77777777" w:rsidTr="0058382C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C4237D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Е-</w:t>
            </w:r>
            <w:proofErr w:type="spellStart"/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92540C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796E" w:rsidRPr="0081796E" w14:paraId="40C9CD53" w14:textId="77777777" w:rsidTr="0058382C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A4FBE2" w14:textId="77777777" w:rsidR="004366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Индекс, домашний адрес,</w:t>
            </w:r>
          </w:p>
          <w:p w14:paraId="1658AFC1" w14:textId="2068E1A3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proofErr w:type="spellStart"/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конт</w:t>
            </w:r>
            <w:proofErr w:type="spellEnd"/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. телефон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5B4DF0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 </w:t>
            </w:r>
          </w:p>
        </w:tc>
      </w:tr>
      <w:tr w:rsidR="0081796E" w:rsidRPr="0081796E" w14:paraId="28D66EA9" w14:textId="77777777" w:rsidTr="0058382C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D6BA87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Мобильный телефон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BE8A90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 </w:t>
            </w:r>
          </w:p>
        </w:tc>
      </w:tr>
      <w:tr w:rsidR="0081796E" w:rsidRPr="0081796E" w14:paraId="269AB5D7" w14:textId="77777777" w:rsidTr="0058382C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6013A6" w14:textId="1238F6CD" w:rsidR="00C608D4" w:rsidRPr="0081796E" w:rsidRDefault="000D4B87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Печатали</w:t>
            </w:r>
            <w:r w:rsidR="004366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сь</w:t>
            </w: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ли Вы</w:t>
            </w:r>
            <w:r w:rsidR="0096182C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ран</w:t>
            </w:r>
            <w:r w:rsidR="00C608D4"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ее в </w:t>
            </w:r>
            <w:r w:rsidR="004366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ж</w:t>
            </w:r>
            <w:r w:rsidR="00C608D4"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урнал</w:t>
            </w:r>
            <w:r w:rsidR="004366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е</w:t>
            </w:r>
            <w:r w:rsidR="00C608D4"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«</w:t>
            </w:r>
            <w:r w:rsidR="003313E5"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Музыкальный руководитель</w:t>
            </w:r>
            <w:r w:rsidR="00C608D4"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»</w:t>
            </w:r>
            <w:r w:rsidR="00536D67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?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DEACE0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 </w:t>
            </w:r>
          </w:p>
        </w:tc>
      </w:tr>
      <w:tr w:rsidR="0081796E" w:rsidRPr="0081796E" w14:paraId="44B9420D" w14:textId="77777777" w:rsidTr="0058382C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3EAFE1" w14:textId="67766D1A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Подписаны ли Вы на </w:t>
            </w:r>
            <w:r w:rsidR="004366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ж</w:t>
            </w: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урнал «</w:t>
            </w:r>
            <w:r w:rsidR="003313E5"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Музыкальный руководитель</w:t>
            </w: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»</w:t>
            </w:r>
            <w:r w:rsidR="00536D67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?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EE1C1C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 </w:t>
            </w:r>
          </w:p>
        </w:tc>
      </w:tr>
      <w:tr w:rsidR="0081796E" w:rsidRPr="0081796E" w14:paraId="69F8A6D4" w14:textId="77777777" w:rsidTr="0058382C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27CB6F" w14:textId="756926C2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Подписано ли учреждение, в котором вы работаете</w:t>
            </w:r>
            <w:r w:rsidR="003D3A67"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,</w:t>
            </w: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на журнал «</w:t>
            </w:r>
            <w:r w:rsidR="003313E5"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Музыкальный руководитель</w:t>
            </w: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»</w:t>
            </w:r>
            <w:r w:rsidR="00536D67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?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B42B95" w14:textId="77777777" w:rsidR="00C608D4" w:rsidRPr="0081796E" w:rsidRDefault="00C608D4" w:rsidP="0058382C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81796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 </w:t>
            </w:r>
          </w:p>
        </w:tc>
      </w:tr>
    </w:tbl>
    <w:p w14:paraId="49D7853D" w14:textId="77777777" w:rsidR="009B4569" w:rsidRPr="0081796E" w:rsidRDefault="009B4569" w:rsidP="002B280B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B4569" w:rsidRPr="0081796E" w:rsidSect="0081796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66CA4"/>
    <w:multiLevelType w:val="multilevel"/>
    <w:tmpl w:val="1DAA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4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85"/>
    <w:rsid w:val="000858C5"/>
    <w:rsid w:val="000A0FD4"/>
    <w:rsid w:val="000D4B87"/>
    <w:rsid w:val="001A6571"/>
    <w:rsid w:val="001E24F3"/>
    <w:rsid w:val="001F5A42"/>
    <w:rsid w:val="002060D7"/>
    <w:rsid w:val="002846DA"/>
    <w:rsid w:val="00287ABE"/>
    <w:rsid w:val="002B280B"/>
    <w:rsid w:val="003313E5"/>
    <w:rsid w:val="003A0D56"/>
    <w:rsid w:val="003C292B"/>
    <w:rsid w:val="003D3A67"/>
    <w:rsid w:val="0043666E"/>
    <w:rsid w:val="00486DD7"/>
    <w:rsid w:val="004937CC"/>
    <w:rsid w:val="00493D85"/>
    <w:rsid w:val="004A556D"/>
    <w:rsid w:val="004B492F"/>
    <w:rsid w:val="004D14F8"/>
    <w:rsid w:val="0053219E"/>
    <w:rsid w:val="00536D67"/>
    <w:rsid w:val="005407C7"/>
    <w:rsid w:val="0058382C"/>
    <w:rsid w:val="00584F3C"/>
    <w:rsid w:val="00586B35"/>
    <w:rsid w:val="005C05FD"/>
    <w:rsid w:val="006A00F6"/>
    <w:rsid w:val="006A3AA9"/>
    <w:rsid w:val="006C0BBF"/>
    <w:rsid w:val="006F4336"/>
    <w:rsid w:val="007626DF"/>
    <w:rsid w:val="00763D43"/>
    <w:rsid w:val="00765502"/>
    <w:rsid w:val="007B276B"/>
    <w:rsid w:val="007B7186"/>
    <w:rsid w:val="007F275B"/>
    <w:rsid w:val="0081796E"/>
    <w:rsid w:val="00823BF6"/>
    <w:rsid w:val="008504F5"/>
    <w:rsid w:val="008A7ACB"/>
    <w:rsid w:val="008C3670"/>
    <w:rsid w:val="008F7C73"/>
    <w:rsid w:val="00902208"/>
    <w:rsid w:val="0096182C"/>
    <w:rsid w:val="0098629C"/>
    <w:rsid w:val="009B2101"/>
    <w:rsid w:val="009B4569"/>
    <w:rsid w:val="00A10707"/>
    <w:rsid w:val="00A27EAC"/>
    <w:rsid w:val="00A710EF"/>
    <w:rsid w:val="00B335AC"/>
    <w:rsid w:val="00BA32B4"/>
    <w:rsid w:val="00BF00E5"/>
    <w:rsid w:val="00C30FA1"/>
    <w:rsid w:val="00C555A9"/>
    <w:rsid w:val="00C608D4"/>
    <w:rsid w:val="00CC0D2C"/>
    <w:rsid w:val="00CE0C4B"/>
    <w:rsid w:val="00CE25E6"/>
    <w:rsid w:val="00D852B6"/>
    <w:rsid w:val="00EB6EBD"/>
    <w:rsid w:val="00EF4C8F"/>
    <w:rsid w:val="00F63565"/>
    <w:rsid w:val="00F85ACC"/>
    <w:rsid w:val="00F9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7A47"/>
  <w15:docId w15:val="{9BF4DFAF-D93B-4244-B220-557FE4D9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9B4569"/>
  </w:style>
  <w:style w:type="paragraph" w:styleId="a3">
    <w:name w:val="Normal (Web)"/>
    <w:basedOn w:val="a"/>
    <w:uiPriority w:val="99"/>
    <w:unhideWhenUsed/>
    <w:rsid w:val="00C60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608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1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2909">
                  <w:marLeft w:val="0"/>
                  <w:marRight w:val="0"/>
                  <w:marTop w:val="262"/>
                  <w:marBottom w:val="1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4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u@tc-sfer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5175</Characters>
  <Application>Microsoft Office Word</Application>
  <DocSecurity>0</DocSecurity>
  <Lines>78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Vipred</cp:lastModifiedBy>
  <cp:revision>2</cp:revision>
  <dcterms:created xsi:type="dcterms:W3CDTF">2026-01-30T10:58:00Z</dcterms:created>
  <dcterms:modified xsi:type="dcterms:W3CDTF">2026-01-30T10:58:00Z</dcterms:modified>
</cp:coreProperties>
</file>